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F0A6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</w:p>
    <w:p w14:paraId="336E29CB" w14:textId="77777777" w:rsidR="005E3540" w:rsidRPr="000D18E5" w:rsidRDefault="005E3540" w:rsidP="00ED74A0">
      <w:pPr>
        <w:rPr>
          <w:rFonts w:ascii="Arial" w:hAnsi="Arial" w:cs="Arial"/>
          <w:b/>
          <w:sz w:val="36"/>
        </w:rPr>
      </w:pPr>
      <w:r w:rsidRPr="000D18E5">
        <w:rPr>
          <w:rFonts w:ascii="Arial" w:hAnsi="Arial" w:cs="Arial"/>
          <w:b/>
          <w:sz w:val="36"/>
        </w:rPr>
        <w:t>Extended Day/Learning Center</w:t>
      </w:r>
    </w:p>
    <w:p w14:paraId="1481EA65" w14:textId="24461DB3" w:rsidR="00ED74A0" w:rsidRPr="000D18E5" w:rsidRDefault="00ED74A0" w:rsidP="00ED74A0">
      <w:pPr>
        <w:rPr>
          <w:rFonts w:ascii="Arial" w:hAnsi="Arial" w:cs="Arial"/>
          <w:b/>
          <w:sz w:val="36"/>
        </w:rPr>
      </w:pPr>
      <w:r w:rsidRPr="000D18E5">
        <w:rPr>
          <w:rFonts w:ascii="Arial" w:hAnsi="Arial" w:cs="Arial"/>
          <w:b/>
          <w:sz w:val="36"/>
        </w:rPr>
        <w:t>Science Task Inventory</w:t>
      </w:r>
    </w:p>
    <w:p w14:paraId="5709D35F" w14:textId="77777777" w:rsidR="00ED74A0" w:rsidRPr="000D18E5" w:rsidRDefault="00ED74A0" w:rsidP="00ED74A0">
      <w:pPr>
        <w:rPr>
          <w:rFonts w:ascii="Arial" w:hAnsi="Arial" w:cs="Arial"/>
          <w:sz w:val="36"/>
        </w:rPr>
      </w:pPr>
      <w:r w:rsidRPr="000D18E5">
        <w:rPr>
          <w:rFonts w:ascii="Arial" w:hAnsi="Arial" w:cs="Arial"/>
          <w:sz w:val="36"/>
        </w:rPr>
        <w:t>What activities do we/will we include to strengthen science learning?</w:t>
      </w:r>
    </w:p>
    <w:p w14:paraId="7EA18CA1" w14:textId="77777777" w:rsidR="00ED74A0" w:rsidRPr="000D18E5" w:rsidRDefault="00ED74A0" w:rsidP="00ED74A0">
      <w:pPr>
        <w:rPr>
          <w:rFonts w:ascii="Arial" w:hAnsi="Arial" w:cs="Arial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ED74A0" w:rsidRPr="000D18E5" w14:paraId="6AE1EECC" w14:textId="77777777" w:rsidTr="00ED74A0">
        <w:tc>
          <w:tcPr>
            <w:tcW w:w="3618" w:type="dxa"/>
          </w:tcPr>
          <w:p w14:paraId="169CFF77" w14:textId="77777777" w:rsidR="00ED74A0" w:rsidRPr="000D18E5" w:rsidRDefault="00ED74A0" w:rsidP="00ED74A0">
            <w:pPr>
              <w:rPr>
                <w:b/>
                <w:sz w:val="36"/>
              </w:rPr>
            </w:pPr>
            <w:r w:rsidRPr="000D18E5">
              <w:rPr>
                <w:b/>
                <w:sz w:val="36"/>
              </w:rPr>
              <w:t>NGSS Component</w:t>
            </w:r>
          </w:p>
        </w:tc>
        <w:tc>
          <w:tcPr>
            <w:tcW w:w="5958" w:type="dxa"/>
          </w:tcPr>
          <w:p w14:paraId="20013F31" w14:textId="77777777" w:rsidR="00ED74A0" w:rsidRPr="000D18E5" w:rsidRDefault="00ED74A0" w:rsidP="00ED74A0">
            <w:pPr>
              <w:rPr>
                <w:b/>
                <w:sz w:val="36"/>
              </w:rPr>
            </w:pPr>
            <w:r w:rsidRPr="000D18E5">
              <w:rPr>
                <w:b/>
                <w:sz w:val="36"/>
              </w:rPr>
              <w:t>Tasks</w:t>
            </w:r>
          </w:p>
        </w:tc>
      </w:tr>
      <w:tr w:rsidR="00ED74A0" w:rsidRPr="000D18E5" w14:paraId="09AFE9B2" w14:textId="77777777" w:rsidTr="00ED74A0">
        <w:tc>
          <w:tcPr>
            <w:tcW w:w="3618" w:type="dxa"/>
          </w:tcPr>
          <w:p w14:paraId="78930A8E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0D18E5">
              <w:rPr>
                <w:rFonts w:eastAsiaTheme="minorEastAsia"/>
                <w:color w:val="000000"/>
                <w:sz w:val="28"/>
                <w:szCs w:val="28"/>
              </w:rPr>
              <w:t>Planning and carrying out investigations</w:t>
            </w:r>
          </w:p>
          <w:p w14:paraId="3C08F2EE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3E5C6C5A" w14:textId="77777777" w:rsidR="00ED74A0" w:rsidRPr="000D18E5" w:rsidRDefault="00ED74A0" w:rsidP="00ED74A0">
            <w:pPr>
              <w:rPr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14:paraId="7AB59501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23223F2D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73DE65E7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35F856D7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13283CC4" w14:textId="77777777" w:rsidR="00ED74A0" w:rsidRPr="000D18E5" w:rsidRDefault="00ED74A0" w:rsidP="00ED74A0">
            <w:pPr>
              <w:rPr>
                <w:b/>
                <w:sz w:val="36"/>
              </w:rPr>
            </w:pPr>
          </w:p>
        </w:tc>
      </w:tr>
      <w:tr w:rsidR="00ED74A0" w:rsidRPr="000D18E5" w14:paraId="21CF9092" w14:textId="77777777" w:rsidTr="00ED74A0">
        <w:trPr>
          <w:trHeight w:val="90"/>
        </w:trPr>
        <w:tc>
          <w:tcPr>
            <w:tcW w:w="3618" w:type="dxa"/>
          </w:tcPr>
          <w:p w14:paraId="3CA517DF" w14:textId="77777777" w:rsidR="00ED74A0" w:rsidRPr="000D18E5" w:rsidRDefault="00ED74A0" w:rsidP="00ED74A0">
            <w:pPr>
              <w:rPr>
                <w:b/>
                <w:sz w:val="28"/>
                <w:szCs w:val="28"/>
              </w:rPr>
            </w:pPr>
            <w:r w:rsidRPr="000D18E5">
              <w:rPr>
                <w:rFonts w:eastAsiaTheme="minorEastAsia"/>
                <w:color w:val="000000"/>
                <w:sz w:val="28"/>
                <w:szCs w:val="28"/>
              </w:rPr>
              <w:t>Analyzing and interpreting data</w:t>
            </w:r>
          </w:p>
        </w:tc>
        <w:tc>
          <w:tcPr>
            <w:tcW w:w="5958" w:type="dxa"/>
          </w:tcPr>
          <w:p w14:paraId="2491A76C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02D092CF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169CC7FF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17B14F58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083D94F3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3D87E7AC" w14:textId="77777777" w:rsidR="00ED74A0" w:rsidRPr="000D18E5" w:rsidRDefault="00ED74A0" w:rsidP="00ED74A0">
            <w:pPr>
              <w:rPr>
                <w:b/>
                <w:sz w:val="36"/>
              </w:rPr>
            </w:pPr>
          </w:p>
        </w:tc>
      </w:tr>
      <w:tr w:rsidR="00ED74A0" w:rsidRPr="000D18E5" w14:paraId="26BE80D5" w14:textId="77777777" w:rsidTr="00ED74A0">
        <w:tc>
          <w:tcPr>
            <w:tcW w:w="3618" w:type="dxa"/>
          </w:tcPr>
          <w:p w14:paraId="32E9F7C6" w14:textId="77777777" w:rsidR="00ED74A0" w:rsidRPr="000D18E5" w:rsidRDefault="00ED74A0" w:rsidP="00ED74A0">
            <w:pPr>
              <w:rPr>
                <w:b/>
                <w:sz w:val="28"/>
                <w:szCs w:val="28"/>
              </w:rPr>
            </w:pPr>
            <w:r w:rsidRPr="000D18E5">
              <w:rPr>
                <w:rFonts w:eastAsiaTheme="minorEastAsia"/>
                <w:color w:val="000000"/>
                <w:sz w:val="28"/>
                <w:szCs w:val="28"/>
              </w:rPr>
              <w:t>designing solutions (for engineering)</w:t>
            </w:r>
          </w:p>
        </w:tc>
        <w:tc>
          <w:tcPr>
            <w:tcW w:w="5958" w:type="dxa"/>
          </w:tcPr>
          <w:p w14:paraId="54D32C63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445ABA6A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67AE564A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2631304C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48169E2A" w14:textId="77777777" w:rsidR="00ED74A0" w:rsidRPr="000D18E5" w:rsidRDefault="00ED74A0" w:rsidP="00ED74A0">
            <w:pPr>
              <w:rPr>
                <w:b/>
                <w:sz w:val="36"/>
              </w:rPr>
            </w:pPr>
          </w:p>
        </w:tc>
      </w:tr>
      <w:tr w:rsidR="00ED74A0" w:rsidRPr="000D18E5" w14:paraId="5DEBF552" w14:textId="77777777" w:rsidTr="00ED74A0">
        <w:tc>
          <w:tcPr>
            <w:tcW w:w="3618" w:type="dxa"/>
          </w:tcPr>
          <w:p w14:paraId="75614178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2F198D7C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02558F50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2767AB8F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4F2D48F8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  <w:p w14:paraId="17552F88" w14:textId="77777777" w:rsidR="00ED74A0" w:rsidRPr="000D18E5" w:rsidRDefault="00ED74A0" w:rsidP="00ED74A0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A0D3B4A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28A85948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5D75D900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0D12B789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2217B0C7" w14:textId="77777777" w:rsidR="00ED74A0" w:rsidRPr="000D18E5" w:rsidRDefault="00ED74A0" w:rsidP="00ED74A0">
            <w:pPr>
              <w:rPr>
                <w:b/>
                <w:sz w:val="36"/>
              </w:rPr>
            </w:pPr>
          </w:p>
          <w:p w14:paraId="01E58A01" w14:textId="77777777" w:rsidR="00ED74A0" w:rsidRPr="000D18E5" w:rsidRDefault="00ED74A0" w:rsidP="00ED74A0">
            <w:pPr>
              <w:rPr>
                <w:b/>
                <w:sz w:val="36"/>
              </w:rPr>
            </w:pPr>
          </w:p>
        </w:tc>
      </w:tr>
    </w:tbl>
    <w:p w14:paraId="402F2408" w14:textId="2BDEC16A" w:rsidR="003146A9" w:rsidRPr="000D18E5" w:rsidRDefault="003146A9" w:rsidP="00ED74A0">
      <w:pPr>
        <w:rPr>
          <w:rFonts w:ascii="Arial" w:hAnsi="Arial" w:cs="Arial"/>
          <w:b/>
          <w:sz w:val="36"/>
        </w:rPr>
      </w:pPr>
    </w:p>
    <w:p w14:paraId="0E911FBC" w14:textId="566EBAE2" w:rsidR="00320387" w:rsidRPr="00320387" w:rsidRDefault="00320387" w:rsidP="003146A9">
      <w:pPr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320387" w:rsidRPr="00320387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D5030C" w:rsidRDefault="00D5030C" w:rsidP="00F510CE">
      <w:r>
        <w:separator/>
      </w:r>
    </w:p>
  </w:endnote>
  <w:endnote w:type="continuationSeparator" w:id="0">
    <w:p w14:paraId="01FAEDF6" w14:textId="77777777" w:rsidR="00D5030C" w:rsidRDefault="00D5030C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D5030C" w:rsidRDefault="00D5030C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D5030C" w:rsidRDefault="00D5030C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D5030C" w:rsidRDefault="00D5030C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D5030C" w:rsidRDefault="00D5030C" w:rsidP="00F510CE">
      <w:r>
        <w:separator/>
      </w:r>
    </w:p>
  </w:footnote>
  <w:footnote w:type="continuationSeparator" w:id="0">
    <w:p w14:paraId="3CE1CBAD" w14:textId="77777777" w:rsidR="00D5030C" w:rsidRDefault="00D5030C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D5030C" w:rsidRPr="00EE57F2" w:rsidRDefault="00D5030C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2D533F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433D2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0092"/>
    <w:rsid w:val="00D0593F"/>
    <w:rsid w:val="00D12319"/>
    <w:rsid w:val="00D5030C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2015-08-10T02:29:00Z</dcterms:created>
  <dcterms:modified xsi:type="dcterms:W3CDTF">2015-08-10T02:31:00Z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